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75D1" w14:textId="20E72041" w:rsidR="00C30BFC" w:rsidRPr="00D14C2A" w:rsidRDefault="00C14659" w:rsidP="00D05DB3">
      <w:pPr>
        <w:spacing w:after="0" w:line="240" w:lineRule="auto"/>
        <w:ind w:left="-360" w:right="-360"/>
        <w:textAlignment w:val="baseline"/>
        <w:rPr>
          <w:rFonts w:ascii="MV Boli" w:eastAsia="Times New Roman" w:hAnsi="MV Boli" w:cs="Times New Roman"/>
          <w:b/>
          <w:color w:val="000000"/>
          <w:sz w:val="32"/>
          <w:szCs w:val="32"/>
        </w:rPr>
      </w:pPr>
      <w:r>
        <w:rPr>
          <w:rFonts w:ascii="MV Boli" w:eastAsia="Times New Roman" w:hAnsi="MV Boli" w:cs="Times New Roman"/>
          <w:b/>
          <w:color w:val="000000"/>
          <w:sz w:val="32"/>
          <w:szCs w:val="32"/>
        </w:rPr>
        <w:t>Another Road Counseling LLC</w:t>
      </w:r>
    </w:p>
    <w:p w14:paraId="67A0A1E6" w14:textId="63C3FCD8" w:rsidR="00C30BFC" w:rsidRPr="00D14C2A" w:rsidRDefault="00C14659" w:rsidP="00D05DB3">
      <w:pPr>
        <w:spacing w:after="0" w:line="276" w:lineRule="auto"/>
        <w:ind w:left="-360" w:right="-360"/>
        <w:textAlignment w:val="baseline"/>
        <w:rPr>
          <w:rFonts w:ascii="Arial" w:eastAsia="Times New Roman" w:hAnsi="Arial" w:cs="Arial"/>
          <w:color w:val="000000"/>
          <w:sz w:val="16"/>
          <w:szCs w:val="16"/>
        </w:rPr>
      </w:pPr>
      <w:r>
        <w:rPr>
          <w:rFonts w:ascii="Arial" w:eastAsia="Times New Roman" w:hAnsi="Arial" w:cs="Arial"/>
          <w:b/>
          <w:color w:val="000000"/>
          <w:sz w:val="20"/>
          <w:szCs w:val="20"/>
        </w:rPr>
        <w:t>Abigail DuPree</w:t>
      </w:r>
      <w:r w:rsidR="00C30BFC" w:rsidRPr="00D14C2A">
        <w:rPr>
          <w:rFonts w:ascii="Arial" w:eastAsia="Times New Roman" w:hAnsi="Arial" w:cs="Arial"/>
          <w:b/>
          <w:color w:val="000000"/>
          <w:sz w:val="20"/>
          <w:szCs w:val="20"/>
        </w:rPr>
        <w:t>, LMSW</w:t>
      </w:r>
      <w:r w:rsidRPr="00D14C2A">
        <w:rPr>
          <w:rFonts w:ascii="Arial" w:eastAsia="Times New Roman" w:hAnsi="Arial" w:cs="Arial"/>
          <w:color w:val="000000"/>
          <w:sz w:val="16"/>
          <w:szCs w:val="16"/>
        </w:rPr>
        <w:t xml:space="preserve"> </w:t>
      </w:r>
      <w:r w:rsidR="00C30BFC" w:rsidRPr="00D14C2A">
        <w:rPr>
          <w:rFonts w:ascii="Arial" w:eastAsia="Times New Roman" w:hAnsi="Arial" w:cs="Arial"/>
          <w:color w:val="000000"/>
          <w:sz w:val="16"/>
          <w:szCs w:val="16"/>
        </w:rPr>
        <w:br/>
        <w:t>31580 Schoolcraft Rd, Livonia, MI 48150</w:t>
      </w:r>
    </w:p>
    <w:p w14:paraId="186FDFA1" w14:textId="2FBC6858" w:rsidR="00C30BFC" w:rsidRPr="00D14C2A" w:rsidRDefault="00C30BFC" w:rsidP="00D05DB3">
      <w:pPr>
        <w:spacing w:after="0" w:line="240" w:lineRule="auto"/>
        <w:ind w:left="-360" w:right="-360"/>
        <w:textAlignment w:val="baseline"/>
        <w:rPr>
          <w:rFonts w:ascii="Arial" w:eastAsia="Times New Roman" w:hAnsi="Arial" w:cs="Arial"/>
          <w:color w:val="000000"/>
          <w:sz w:val="16"/>
          <w:szCs w:val="16"/>
        </w:rPr>
      </w:pPr>
      <w:r w:rsidRPr="00D14C2A">
        <w:rPr>
          <w:rFonts w:ascii="Arial" w:eastAsia="Times New Roman" w:hAnsi="Arial" w:cs="Arial"/>
          <w:color w:val="000000"/>
          <w:sz w:val="16"/>
          <w:szCs w:val="16"/>
        </w:rPr>
        <w:t xml:space="preserve">Phone: </w:t>
      </w:r>
      <w:r w:rsidR="00C14659">
        <w:rPr>
          <w:rFonts w:ascii="Arial" w:eastAsia="Times New Roman" w:hAnsi="Arial" w:cs="Arial"/>
          <w:color w:val="000000"/>
          <w:sz w:val="16"/>
          <w:szCs w:val="16"/>
        </w:rPr>
        <w:t>248-779-6364</w:t>
      </w:r>
      <w:r w:rsidRPr="00D14C2A">
        <w:rPr>
          <w:rFonts w:ascii="Arial" w:eastAsia="Times New Roman" w:hAnsi="Arial" w:cs="Arial"/>
          <w:color w:val="000000"/>
          <w:sz w:val="16"/>
          <w:szCs w:val="16"/>
        </w:rPr>
        <w:t xml:space="preserve">    Fax: 734-422-1330</w:t>
      </w:r>
    </w:p>
    <w:p w14:paraId="16E2EC9F" w14:textId="791AECDC" w:rsidR="00C30BFC" w:rsidRDefault="00C30BFC" w:rsidP="00D05DB3">
      <w:pPr>
        <w:ind w:left="-360" w:right="-360"/>
      </w:pPr>
    </w:p>
    <w:p w14:paraId="18FDAF08" w14:textId="77777777" w:rsidR="00C14659" w:rsidRDefault="00C14659" w:rsidP="00D05DB3">
      <w:pPr>
        <w:ind w:left="-360" w:right="-360"/>
      </w:pPr>
    </w:p>
    <w:p w14:paraId="1A9C4E08" w14:textId="77777777" w:rsidR="00DE1985" w:rsidRPr="00DE1985" w:rsidRDefault="00DE1985" w:rsidP="00DE1985">
      <w:pPr>
        <w:spacing w:after="0"/>
        <w:ind w:left="-360" w:right="-360"/>
        <w:jc w:val="center"/>
        <w:rPr>
          <w:rFonts w:ascii="Times New Roman" w:hAnsi="Times New Roman" w:cs="Times New Roman"/>
          <w:b/>
          <w:sz w:val="24"/>
          <w:szCs w:val="24"/>
        </w:rPr>
      </w:pPr>
      <w:r w:rsidRPr="00DE1985">
        <w:rPr>
          <w:rFonts w:ascii="Times New Roman" w:hAnsi="Times New Roman" w:cs="Times New Roman"/>
          <w:b/>
          <w:sz w:val="24"/>
          <w:szCs w:val="24"/>
        </w:rPr>
        <w:t>GOOD FAITH ESTIMATE</w:t>
      </w:r>
    </w:p>
    <w:p w14:paraId="796A3A35" w14:textId="77777777" w:rsidR="00DE1985" w:rsidRDefault="00DE1985" w:rsidP="00D05DB3">
      <w:pPr>
        <w:spacing w:after="0"/>
        <w:ind w:left="-360" w:right="-360"/>
        <w:rPr>
          <w:rFonts w:ascii="Times New Roman" w:hAnsi="Times New Roman" w:cs="Times New Roman"/>
          <w:sz w:val="24"/>
          <w:szCs w:val="24"/>
        </w:rPr>
      </w:pPr>
    </w:p>
    <w:p w14:paraId="7B47F105" w14:textId="77777777" w:rsidR="00830874" w:rsidRPr="000A2CF4" w:rsidRDefault="00830874"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Client Name</w:t>
      </w:r>
      <w:r w:rsidR="00C30BFC" w:rsidRPr="000A2CF4">
        <w:rPr>
          <w:rFonts w:ascii="Times New Roman" w:hAnsi="Times New Roman" w:cs="Times New Roman"/>
          <w:sz w:val="24"/>
          <w:szCs w:val="24"/>
        </w:rPr>
        <w:t>:</w:t>
      </w:r>
      <w:r w:rsidRPr="000A2CF4">
        <w:rPr>
          <w:rFonts w:ascii="Times New Roman" w:hAnsi="Times New Roman" w:cs="Times New Roman"/>
          <w:sz w:val="24"/>
          <w:szCs w:val="24"/>
        </w:rPr>
        <w:tab/>
      </w:r>
      <w:r w:rsidRPr="000A2CF4">
        <w:rPr>
          <w:rFonts w:ascii="Times New Roman" w:hAnsi="Times New Roman" w:cs="Times New Roman"/>
          <w:sz w:val="24"/>
          <w:szCs w:val="24"/>
        </w:rPr>
        <w:tab/>
      </w:r>
      <w:r w:rsidR="000A2CF4">
        <w:rPr>
          <w:rFonts w:ascii="Times New Roman" w:hAnsi="Times New Roman" w:cs="Times New Roman"/>
          <w:sz w:val="24"/>
          <w:szCs w:val="24"/>
        </w:rPr>
        <w:tab/>
      </w:r>
      <w:r w:rsidR="000A2CF4">
        <w:rPr>
          <w:rFonts w:ascii="Times New Roman" w:hAnsi="Times New Roman" w:cs="Times New Roman"/>
          <w:sz w:val="24"/>
          <w:szCs w:val="24"/>
        </w:rPr>
        <w:tab/>
      </w:r>
      <w:r w:rsidR="000A2CF4">
        <w:rPr>
          <w:rFonts w:ascii="Times New Roman" w:hAnsi="Times New Roman" w:cs="Times New Roman"/>
          <w:sz w:val="24"/>
          <w:szCs w:val="24"/>
        </w:rPr>
        <w:tab/>
      </w:r>
      <w:r w:rsidR="000A2CF4">
        <w:rPr>
          <w:rFonts w:ascii="Times New Roman" w:hAnsi="Times New Roman" w:cs="Times New Roman"/>
          <w:sz w:val="24"/>
          <w:szCs w:val="24"/>
        </w:rPr>
        <w:tab/>
      </w:r>
      <w:r w:rsidR="000A2CF4">
        <w:rPr>
          <w:rFonts w:ascii="Times New Roman" w:hAnsi="Times New Roman" w:cs="Times New Roman"/>
          <w:sz w:val="24"/>
          <w:szCs w:val="24"/>
        </w:rPr>
        <w:tab/>
      </w:r>
      <w:r w:rsidR="000A2CF4" w:rsidRPr="000A2CF4">
        <w:rPr>
          <w:rFonts w:ascii="Times New Roman" w:hAnsi="Times New Roman" w:cs="Times New Roman"/>
          <w:sz w:val="24"/>
          <w:szCs w:val="24"/>
        </w:rPr>
        <w:t>Date of Good Faith Estimate:</w:t>
      </w:r>
      <w:r w:rsidRPr="000A2CF4">
        <w:rPr>
          <w:rFonts w:ascii="Times New Roman" w:hAnsi="Times New Roman" w:cs="Times New Roman"/>
          <w:sz w:val="24"/>
          <w:szCs w:val="24"/>
        </w:rPr>
        <w:tab/>
      </w:r>
    </w:p>
    <w:p w14:paraId="11F65111" w14:textId="77777777" w:rsidR="00C30BFC" w:rsidRPr="000A2CF4" w:rsidRDefault="00830874"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Client Date of Birth:</w:t>
      </w:r>
      <w:r w:rsidR="009715EF">
        <w:rPr>
          <w:rFonts w:ascii="Times New Roman" w:hAnsi="Times New Roman" w:cs="Times New Roman"/>
          <w:sz w:val="24"/>
          <w:szCs w:val="24"/>
        </w:rPr>
        <w:tab/>
      </w:r>
      <w:r w:rsidR="009715EF">
        <w:rPr>
          <w:rFonts w:ascii="Times New Roman" w:hAnsi="Times New Roman" w:cs="Times New Roman"/>
          <w:sz w:val="24"/>
          <w:szCs w:val="24"/>
        </w:rPr>
        <w:tab/>
      </w:r>
      <w:r w:rsidR="009715EF">
        <w:rPr>
          <w:rFonts w:ascii="Times New Roman" w:hAnsi="Times New Roman" w:cs="Times New Roman"/>
          <w:sz w:val="24"/>
          <w:szCs w:val="24"/>
        </w:rPr>
        <w:tab/>
      </w:r>
      <w:r w:rsidR="009715EF">
        <w:rPr>
          <w:rFonts w:ascii="Times New Roman" w:hAnsi="Times New Roman" w:cs="Times New Roman"/>
          <w:sz w:val="24"/>
          <w:szCs w:val="24"/>
        </w:rPr>
        <w:tab/>
      </w:r>
      <w:r w:rsidR="009715EF">
        <w:rPr>
          <w:rFonts w:ascii="Times New Roman" w:hAnsi="Times New Roman" w:cs="Times New Roman"/>
          <w:sz w:val="24"/>
          <w:szCs w:val="24"/>
        </w:rPr>
        <w:tab/>
      </w:r>
      <w:r w:rsidR="009715EF">
        <w:rPr>
          <w:rFonts w:ascii="Times New Roman" w:hAnsi="Times New Roman" w:cs="Times New Roman"/>
          <w:sz w:val="24"/>
          <w:szCs w:val="24"/>
        </w:rPr>
        <w:tab/>
      </w:r>
      <w:r w:rsidR="000A2CF4" w:rsidRPr="000A2CF4">
        <w:rPr>
          <w:rFonts w:ascii="Times New Roman" w:hAnsi="Times New Roman" w:cs="Times New Roman"/>
          <w:sz w:val="24"/>
          <w:szCs w:val="24"/>
        </w:rPr>
        <w:t>Expiration Date:</w:t>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r w:rsidRPr="000A2CF4">
        <w:rPr>
          <w:rFonts w:ascii="Times New Roman" w:hAnsi="Times New Roman" w:cs="Times New Roman"/>
          <w:sz w:val="24"/>
          <w:szCs w:val="24"/>
        </w:rPr>
        <w:tab/>
      </w:r>
    </w:p>
    <w:p w14:paraId="3190C395" w14:textId="6556E909" w:rsidR="00830874" w:rsidRPr="000A2CF4" w:rsidRDefault="00830874"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 xml:space="preserve">Provider name: </w:t>
      </w:r>
      <w:r w:rsidR="00C14659">
        <w:rPr>
          <w:rFonts w:ascii="Times New Roman" w:hAnsi="Times New Roman" w:cs="Times New Roman"/>
          <w:sz w:val="24"/>
          <w:szCs w:val="24"/>
        </w:rPr>
        <w:t>Abigail DuPree</w:t>
      </w:r>
      <w:r w:rsidRPr="000A2CF4">
        <w:rPr>
          <w:rFonts w:ascii="Times New Roman" w:hAnsi="Times New Roman" w:cs="Times New Roman"/>
          <w:sz w:val="24"/>
          <w:szCs w:val="24"/>
        </w:rPr>
        <w:t>, LMSW</w:t>
      </w:r>
    </w:p>
    <w:p w14:paraId="19ABECC5" w14:textId="73335278" w:rsidR="00830874" w:rsidRPr="000A2CF4" w:rsidRDefault="00830874"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Michigan License#: 68010</w:t>
      </w:r>
      <w:r w:rsidR="00C14659">
        <w:rPr>
          <w:rFonts w:ascii="Times New Roman" w:hAnsi="Times New Roman" w:cs="Times New Roman"/>
          <w:sz w:val="24"/>
          <w:szCs w:val="24"/>
        </w:rPr>
        <w:t>86606</w:t>
      </w:r>
    </w:p>
    <w:p w14:paraId="73A6F989" w14:textId="78FD5AE5" w:rsidR="000A2CF4" w:rsidRPr="000A2CF4" w:rsidRDefault="000A2CF4"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 xml:space="preserve">NPI#: </w:t>
      </w:r>
      <w:r w:rsidR="00C14659">
        <w:rPr>
          <w:rFonts w:ascii="Times New Roman" w:hAnsi="Times New Roman" w:cs="Times New Roman"/>
          <w:sz w:val="24"/>
          <w:szCs w:val="24"/>
        </w:rPr>
        <w:t>1366755969</w:t>
      </w:r>
    </w:p>
    <w:p w14:paraId="67BFF0E8" w14:textId="3293362C" w:rsidR="000A2CF4" w:rsidRPr="000A2CF4" w:rsidRDefault="000A2CF4"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EIN#: 47</w:t>
      </w:r>
      <w:r w:rsidR="00C14659">
        <w:rPr>
          <w:rFonts w:ascii="Times New Roman" w:hAnsi="Times New Roman" w:cs="Times New Roman"/>
          <w:sz w:val="24"/>
          <w:szCs w:val="24"/>
        </w:rPr>
        <w:t>-4034930</w:t>
      </w:r>
    </w:p>
    <w:p w14:paraId="4989E31A" w14:textId="77777777" w:rsidR="00830874" w:rsidRPr="000A2CF4" w:rsidRDefault="00830874" w:rsidP="00D05DB3">
      <w:pPr>
        <w:spacing w:after="0"/>
        <w:ind w:left="-360" w:right="-360"/>
        <w:rPr>
          <w:rFonts w:ascii="Times New Roman" w:hAnsi="Times New Roman" w:cs="Times New Roman"/>
          <w:sz w:val="24"/>
          <w:szCs w:val="24"/>
        </w:rPr>
      </w:pPr>
    </w:p>
    <w:p w14:paraId="49DA28B9" w14:textId="77777777" w:rsidR="00C30BFC" w:rsidRPr="000A2CF4" w:rsidRDefault="00C30BFC" w:rsidP="00D05DB3">
      <w:pPr>
        <w:ind w:left="-360" w:right="-360"/>
        <w:rPr>
          <w:rFonts w:ascii="Times New Roman" w:hAnsi="Times New Roman" w:cs="Times New Roman"/>
          <w:sz w:val="24"/>
          <w:szCs w:val="24"/>
        </w:rPr>
      </w:pPr>
      <w:r w:rsidRPr="000A2CF4">
        <w:rPr>
          <w:rFonts w:ascii="Times New Roman" w:hAnsi="Times New Roman" w:cs="Times New Roman"/>
          <w:sz w:val="24"/>
          <w:szCs w:val="24"/>
        </w:rPr>
        <w:t xml:space="preserve">Effective January 1, 2022, a ruling went into effect called the “No Surprises Act,” which requires mental health practitioners to provide a “Good Faith Estimate” (GFE) about </w:t>
      </w:r>
      <w:r w:rsidRPr="000A2CF4">
        <w:rPr>
          <w:rFonts w:ascii="Times New Roman" w:hAnsi="Times New Roman" w:cs="Times New Roman"/>
          <w:sz w:val="24"/>
          <w:szCs w:val="24"/>
          <w:u w:val="single"/>
        </w:rPr>
        <w:t>out-of-network care to any patient who is uninsured or who insured but does not plan to use their insurance benefits to pay for health care items and/ or services</w:t>
      </w:r>
      <w:r w:rsidRPr="000A2CF4">
        <w:rPr>
          <w:rFonts w:ascii="Times New Roman" w:hAnsi="Times New Roman" w:cs="Times New Roman"/>
          <w:sz w:val="24"/>
          <w:szCs w:val="24"/>
        </w:rPr>
        <w:t xml:space="preserve">.  </w:t>
      </w:r>
    </w:p>
    <w:p w14:paraId="51591799" w14:textId="77777777" w:rsidR="00C30BFC" w:rsidRPr="000A2CF4" w:rsidRDefault="00C30BFC" w:rsidP="00D05DB3">
      <w:pPr>
        <w:spacing w:after="0"/>
        <w:ind w:left="-360" w:right="-360"/>
        <w:rPr>
          <w:rFonts w:ascii="Times New Roman" w:eastAsia="Times New Roman" w:hAnsi="Times New Roman" w:cs="Times New Roman"/>
          <w:sz w:val="24"/>
          <w:szCs w:val="24"/>
        </w:rPr>
      </w:pPr>
      <w:r w:rsidRPr="000A2CF4">
        <w:rPr>
          <w:rFonts w:ascii="Times New Roman" w:eastAsia="Times New Roman" w:hAnsi="Times New Roman" w:cs="Times New Roman"/>
          <w:sz w:val="24"/>
          <w:szCs w:val="24"/>
        </w:rPr>
        <w:t>This Good Faith Estimate explains the rates for services that are reasonably expected during your mental health treatment. Your therapist will collaborate with you throughout your treatment to determine the frequency of visits, length of treatment and the decision to discontinue; all of which will impact this estimate. The final right to make these decisions is always yours.</w:t>
      </w:r>
    </w:p>
    <w:p w14:paraId="61EB32FA" w14:textId="026B3254" w:rsidR="00C30BFC" w:rsidRPr="000A2CF4" w:rsidRDefault="00C30BFC" w:rsidP="00CB2966">
      <w:pPr>
        <w:spacing w:after="0"/>
        <w:ind w:left="-360" w:right="-360"/>
        <w:rPr>
          <w:rFonts w:ascii="Times New Roman" w:eastAsia="Times New Roman" w:hAnsi="Times New Roman" w:cs="Times New Roman"/>
          <w:sz w:val="24"/>
          <w:szCs w:val="24"/>
        </w:rPr>
      </w:pPr>
      <w:r w:rsidRPr="000A2CF4">
        <w:rPr>
          <w:rFonts w:ascii="Times New Roman" w:eastAsia="Times New Roman" w:hAnsi="Times New Roman" w:cs="Times New Roman"/>
          <w:sz w:val="24"/>
          <w:szCs w:val="24"/>
        </w:rPr>
        <w:br/>
        <w:t xml:space="preserve">There may be additional items or services recommended as part of the treatment that will be scheduled separately and are not reflected in the good faith estimate. The information provided in the good faith estimate is only an estimate and actual items, services, or charges may differ from the good faith estimate. This good faith estimate does not require you to obtain mental health treatment or other services. </w:t>
      </w:r>
      <w:r w:rsidR="000A2CF4">
        <w:rPr>
          <w:rFonts w:ascii="Times New Roman" w:eastAsia="Times New Roman" w:hAnsi="Times New Roman" w:cs="Times New Roman"/>
          <w:sz w:val="24"/>
          <w:szCs w:val="24"/>
        </w:rPr>
        <w:t>You</w:t>
      </w:r>
      <w:r w:rsidRPr="000A2CF4">
        <w:rPr>
          <w:rFonts w:ascii="Times New Roman" w:eastAsia="Times New Roman" w:hAnsi="Times New Roman" w:cs="Times New Roman"/>
          <w:sz w:val="24"/>
          <w:szCs w:val="24"/>
        </w:rPr>
        <w:t xml:space="preserve"> and</w:t>
      </w:r>
      <w:r w:rsidR="000A2CF4">
        <w:rPr>
          <w:rFonts w:ascii="Times New Roman" w:eastAsia="Times New Roman" w:hAnsi="Times New Roman" w:cs="Times New Roman"/>
          <w:sz w:val="24"/>
          <w:szCs w:val="24"/>
        </w:rPr>
        <w:t xml:space="preserve"> your</w:t>
      </w:r>
      <w:r w:rsidRPr="000A2CF4">
        <w:rPr>
          <w:rFonts w:ascii="Times New Roman" w:eastAsia="Times New Roman" w:hAnsi="Times New Roman" w:cs="Times New Roman"/>
          <w:sz w:val="24"/>
          <w:szCs w:val="24"/>
        </w:rPr>
        <w:t xml:space="preserve"> therapist will agree on a final cost for common</w:t>
      </w:r>
      <w:r w:rsidR="000A2CF4">
        <w:rPr>
          <w:rFonts w:ascii="Times New Roman" w:eastAsia="Times New Roman" w:hAnsi="Times New Roman" w:cs="Times New Roman"/>
          <w:sz w:val="24"/>
          <w:szCs w:val="24"/>
        </w:rPr>
        <w:t>ly</w:t>
      </w:r>
      <w:r w:rsidRPr="000A2CF4">
        <w:rPr>
          <w:rFonts w:ascii="Times New Roman" w:eastAsia="Times New Roman" w:hAnsi="Times New Roman" w:cs="Times New Roman"/>
          <w:sz w:val="24"/>
          <w:szCs w:val="24"/>
        </w:rPr>
        <w:t xml:space="preserve"> provided services below:</w:t>
      </w:r>
      <w:r w:rsidRPr="000A2CF4">
        <w:rPr>
          <w:rFonts w:ascii="Times New Roman" w:eastAsia="Times New Roman" w:hAnsi="Times New Roman" w:cs="Times New Roman"/>
          <w:sz w:val="24"/>
          <w:szCs w:val="24"/>
        </w:rPr>
        <w:br/>
      </w:r>
      <w:r w:rsidRPr="000A2CF4">
        <w:rPr>
          <w:rFonts w:ascii="Times New Roman" w:eastAsia="Times New Roman" w:hAnsi="Times New Roman" w:cs="Times New Roman"/>
          <w:sz w:val="24"/>
          <w:szCs w:val="24"/>
        </w:rPr>
        <w:br/>
        <w:t>90791 Initial evaluation between $</w:t>
      </w:r>
      <w:r w:rsidR="00CB2966">
        <w:rPr>
          <w:rFonts w:ascii="Times New Roman" w:eastAsia="Times New Roman" w:hAnsi="Times New Roman" w:cs="Times New Roman"/>
          <w:sz w:val="24"/>
          <w:szCs w:val="24"/>
        </w:rPr>
        <w:t>6</w:t>
      </w:r>
      <w:r w:rsidRPr="000A2CF4">
        <w:rPr>
          <w:rFonts w:ascii="Times New Roman" w:eastAsia="Times New Roman" w:hAnsi="Times New Roman" w:cs="Times New Roman"/>
          <w:sz w:val="24"/>
          <w:szCs w:val="24"/>
        </w:rPr>
        <w:t>0 and $</w:t>
      </w:r>
      <w:r w:rsidR="00CB2966">
        <w:rPr>
          <w:rFonts w:ascii="Times New Roman" w:eastAsia="Times New Roman" w:hAnsi="Times New Roman" w:cs="Times New Roman"/>
          <w:sz w:val="24"/>
          <w:szCs w:val="24"/>
        </w:rPr>
        <w:t>200</w:t>
      </w:r>
      <w:r w:rsidRPr="000A2CF4">
        <w:rPr>
          <w:rFonts w:ascii="Times New Roman" w:eastAsia="Times New Roman" w:hAnsi="Times New Roman" w:cs="Times New Roman"/>
          <w:sz w:val="24"/>
          <w:szCs w:val="24"/>
        </w:rPr>
        <w:t xml:space="preserve"> </w:t>
      </w:r>
      <w:proofErr w:type="spellStart"/>
      <w:r w:rsidRPr="000A2CF4">
        <w:rPr>
          <w:rFonts w:ascii="Times New Roman" w:eastAsia="Times New Roman" w:hAnsi="Times New Roman" w:cs="Times New Roman"/>
          <w:sz w:val="24"/>
          <w:szCs w:val="24"/>
        </w:rPr>
        <w:t>one time</w:t>
      </w:r>
      <w:proofErr w:type="spellEnd"/>
      <w:r w:rsidRPr="000A2CF4">
        <w:rPr>
          <w:rFonts w:ascii="Times New Roman" w:eastAsia="Times New Roman" w:hAnsi="Times New Roman" w:cs="Times New Roman"/>
          <w:sz w:val="24"/>
          <w:szCs w:val="24"/>
        </w:rPr>
        <w:br/>
        <w:t xml:space="preserve">90834 </w:t>
      </w:r>
      <w:proofErr w:type="gramStart"/>
      <w:r w:rsidRPr="000A2CF4">
        <w:rPr>
          <w:rFonts w:ascii="Times New Roman" w:eastAsia="Times New Roman" w:hAnsi="Times New Roman" w:cs="Times New Roman"/>
          <w:sz w:val="24"/>
          <w:szCs w:val="24"/>
        </w:rPr>
        <w:t>45 minute</w:t>
      </w:r>
      <w:proofErr w:type="gramEnd"/>
      <w:r w:rsidRPr="000A2CF4">
        <w:rPr>
          <w:rFonts w:ascii="Times New Roman" w:eastAsia="Times New Roman" w:hAnsi="Times New Roman" w:cs="Times New Roman"/>
          <w:sz w:val="24"/>
          <w:szCs w:val="24"/>
        </w:rPr>
        <w:t xml:space="preserve"> session between $</w:t>
      </w:r>
      <w:r w:rsidR="00CB2966">
        <w:rPr>
          <w:rFonts w:ascii="Times New Roman" w:eastAsia="Times New Roman" w:hAnsi="Times New Roman" w:cs="Times New Roman"/>
          <w:sz w:val="24"/>
          <w:szCs w:val="24"/>
        </w:rPr>
        <w:t>6</w:t>
      </w:r>
      <w:r w:rsidRPr="000A2CF4">
        <w:rPr>
          <w:rFonts w:ascii="Times New Roman" w:eastAsia="Times New Roman" w:hAnsi="Times New Roman" w:cs="Times New Roman"/>
          <w:sz w:val="24"/>
          <w:szCs w:val="24"/>
        </w:rPr>
        <w:t>0 and $18</w:t>
      </w:r>
      <w:r w:rsidR="00CB2966">
        <w:rPr>
          <w:rFonts w:ascii="Times New Roman" w:eastAsia="Times New Roman" w:hAnsi="Times New Roman" w:cs="Times New Roman"/>
          <w:sz w:val="24"/>
          <w:szCs w:val="24"/>
        </w:rPr>
        <w:t>5</w:t>
      </w:r>
      <w:r w:rsidRPr="000A2CF4">
        <w:rPr>
          <w:rFonts w:ascii="Times New Roman" w:eastAsia="Times New Roman" w:hAnsi="Times New Roman" w:cs="Times New Roman"/>
          <w:sz w:val="24"/>
          <w:szCs w:val="24"/>
        </w:rPr>
        <w:t xml:space="preserve"> each visit</w:t>
      </w:r>
      <w:r w:rsidRPr="000A2CF4">
        <w:rPr>
          <w:rFonts w:ascii="Times New Roman" w:eastAsia="Times New Roman" w:hAnsi="Times New Roman" w:cs="Times New Roman"/>
          <w:sz w:val="24"/>
          <w:szCs w:val="24"/>
        </w:rPr>
        <w:br/>
        <w:t>90837 60 minute session between $</w:t>
      </w:r>
      <w:r w:rsidR="00CB2966">
        <w:rPr>
          <w:rFonts w:ascii="Times New Roman" w:eastAsia="Times New Roman" w:hAnsi="Times New Roman" w:cs="Times New Roman"/>
          <w:sz w:val="24"/>
          <w:szCs w:val="24"/>
        </w:rPr>
        <w:t>60</w:t>
      </w:r>
      <w:r w:rsidRPr="000A2CF4">
        <w:rPr>
          <w:rFonts w:ascii="Times New Roman" w:eastAsia="Times New Roman" w:hAnsi="Times New Roman" w:cs="Times New Roman"/>
          <w:sz w:val="24"/>
          <w:szCs w:val="24"/>
        </w:rPr>
        <w:t xml:space="preserve"> and $</w:t>
      </w:r>
      <w:r w:rsidR="00CB2966">
        <w:rPr>
          <w:rFonts w:ascii="Times New Roman" w:eastAsia="Times New Roman" w:hAnsi="Times New Roman" w:cs="Times New Roman"/>
          <w:sz w:val="24"/>
          <w:szCs w:val="24"/>
        </w:rPr>
        <w:t>200</w:t>
      </w:r>
      <w:r w:rsidRPr="000A2CF4">
        <w:rPr>
          <w:rFonts w:ascii="Times New Roman" w:eastAsia="Times New Roman" w:hAnsi="Times New Roman" w:cs="Times New Roman"/>
          <w:sz w:val="24"/>
          <w:szCs w:val="24"/>
        </w:rPr>
        <w:t xml:space="preserve"> each visit</w:t>
      </w:r>
    </w:p>
    <w:p w14:paraId="170F9E54" w14:textId="6BC27147" w:rsidR="00C30BFC" w:rsidRPr="000A2CF4" w:rsidRDefault="00C30BFC" w:rsidP="00D05DB3">
      <w:pPr>
        <w:spacing w:after="0"/>
        <w:ind w:left="-360" w:right="-360"/>
        <w:rPr>
          <w:rFonts w:ascii="Times New Roman" w:eastAsia="Times New Roman" w:hAnsi="Times New Roman" w:cs="Times New Roman"/>
          <w:sz w:val="24"/>
          <w:szCs w:val="24"/>
        </w:rPr>
      </w:pPr>
      <w:r w:rsidRPr="000A2CF4">
        <w:rPr>
          <w:rFonts w:ascii="Times New Roman" w:eastAsia="Times New Roman" w:hAnsi="Times New Roman" w:cs="Times New Roman"/>
          <w:sz w:val="24"/>
          <w:szCs w:val="24"/>
        </w:rPr>
        <w:t>90847 Family session between $</w:t>
      </w:r>
      <w:r w:rsidR="00CB2966">
        <w:rPr>
          <w:rFonts w:ascii="Times New Roman" w:eastAsia="Times New Roman" w:hAnsi="Times New Roman" w:cs="Times New Roman"/>
          <w:sz w:val="24"/>
          <w:szCs w:val="24"/>
        </w:rPr>
        <w:t>6</w:t>
      </w:r>
      <w:r w:rsidRPr="000A2CF4">
        <w:rPr>
          <w:rFonts w:ascii="Times New Roman" w:eastAsia="Times New Roman" w:hAnsi="Times New Roman" w:cs="Times New Roman"/>
          <w:sz w:val="24"/>
          <w:szCs w:val="24"/>
        </w:rPr>
        <w:t>0 and $</w:t>
      </w:r>
      <w:r w:rsidR="00CB2966">
        <w:rPr>
          <w:rFonts w:ascii="Times New Roman" w:eastAsia="Times New Roman" w:hAnsi="Times New Roman" w:cs="Times New Roman"/>
          <w:sz w:val="24"/>
          <w:szCs w:val="24"/>
        </w:rPr>
        <w:t>200</w:t>
      </w:r>
      <w:r w:rsidRPr="000A2CF4">
        <w:rPr>
          <w:rFonts w:ascii="Times New Roman" w:eastAsia="Times New Roman" w:hAnsi="Times New Roman" w:cs="Times New Roman"/>
          <w:sz w:val="24"/>
          <w:szCs w:val="24"/>
        </w:rPr>
        <w:t xml:space="preserve"> each visit</w:t>
      </w:r>
    </w:p>
    <w:p w14:paraId="4D39B982" w14:textId="77777777" w:rsidR="00C30BFC" w:rsidRPr="000A2CF4" w:rsidRDefault="00C30BFC" w:rsidP="00D05DB3">
      <w:pPr>
        <w:spacing w:after="0"/>
        <w:ind w:left="-360" w:right="-360"/>
        <w:rPr>
          <w:rFonts w:ascii="Times New Roman" w:eastAsia="Times New Roman" w:hAnsi="Times New Roman" w:cs="Times New Roman"/>
          <w:sz w:val="24"/>
          <w:szCs w:val="24"/>
        </w:rPr>
      </w:pPr>
    </w:p>
    <w:p w14:paraId="3A8E8486" w14:textId="54D0AC1E" w:rsidR="00C30BFC" w:rsidRPr="000A2CF4" w:rsidRDefault="00C30BFC" w:rsidP="00D05DB3">
      <w:pPr>
        <w:spacing w:after="0"/>
        <w:ind w:left="-360" w:right="-360"/>
        <w:rPr>
          <w:rFonts w:ascii="Times New Roman" w:hAnsi="Times New Roman" w:cs="Times New Roman"/>
          <w:sz w:val="24"/>
          <w:szCs w:val="24"/>
        </w:rPr>
      </w:pPr>
      <w:r w:rsidRPr="000A2CF4">
        <w:rPr>
          <w:rFonts w:ascii="Times New Roman" w:eastAsia="Times New Roman" w:hAnsi="Times New Roman" w:cs="Times New Roman"/>
          <w:sz w:val="24"/>
          <w:szCs w:val="24"/>
        </w:rPr>
        <w:t xml:space="preserve">This estimate is based on one calendar year of treatment.  </w:t>
      </w:r>
      <w:r w:rsidRPr="000A2CF4">
        <w:rPr>
          <w:rFonts w:ascii="Times New Roman" w:hAnsi="Times New Roman" w:cs="Times New Roman"/>
          <w:sz w:val="24"/>
          <w:szCs w:val="24"/>
        </w:rPr>
        <w:t>You may project any potential future cost(s) by multiplying the session fee by the total number of sessions.  This will result in your total estimated cost for mental health service(s).  One year of services will cost approximately between $</w:t>
      </w:r>
      <w:r w:rsidR="00CB2966">
        <w:rPr>
          <w:rFonts w:ascii="Times New Roman" w:hAnsi="Times New Roman" w:cs="Times New Roman"/>
          <w:sz w:val="24"/>
          <w:szCs w:val="24"/>
        </w:rPr>
        <w:t>3,0</w:t>
      </w:r>
      <w:r w:rsidRPr="000A2CF4">
        <w:rPr>
          <w:rFonts w:ascii="Times New Roman" w:hAnsi="Times New Roman" w:cs="Times New Roman"/>
          <w:sz w:val="24"/>
          <w:szCs w:val="24"/>
        </w:rPr>
        <w:t>00 and $</w:t>
      </w:r>
      <w:r w:rsidR="00CB2966">
        <w:rPr>
          <w:rFonts w:ascii="Times New Roman" w:hAnsi="Times New Roman" w:cs="Times New Roman"/>
          <w:sz w:val="24"/>
          <w:szCs w:val="24"/>
        </w:rPr>
        <w:t>10,000</w:t>
      </w:r>
      <w:r w:rsidRPr="000A2CF4">
        <w:rPr>
          <w:rFonts w:ascii="Times New Roman" w:hAnsi="Times New Roman" w:cs="Times New Roman"/>
          <w:sz w:val="24"/>
          <w:szCs w:val="24"/>
        </w:rPr>
        <w:t xml:space="preserve"> based on 50 sessions (includes initial visit).  </w:t>
      </w:r>
      <w:r w:rsidR="00CB2966">
        <w:rPr>
          <w:rFonts w:ascii="Times New Roman" w:hAnsi="Times New Roman" w:cs="Times New Roman"/>
          <w:sz w:val="24"/>
          <w:szCs w:val="24"/>
        </w:rPr>
        <w:t>Fewer</w:t>
      </w:r>
      <w:r w:rsidRPr="000A2CF4">
        <w:rPr>
          <w:rFonts w:ascii="Times New Roman" w:hAnsi="Times New Roman" w:cs="Times New Roman"/>
          <w:sz w:val="24"/>
          <w:szCs w:val="24"/>
        </w:rPr>
        <w:t xml:space="preserve"> sessions will cost less.</w:t>
      </w:r>
    </w:p>
    <w:p w14:paraId="087EC96C" w14:textId="77777777" w:rsidR="00C30BFC" w:rsidRPr="000A2CF4" w:rsidRDefault="00C30BFC" w:rsidP="00D05DB3">
      <w:pPr>
        <w:spacing w:after="0"/>
        <w:ind w:left="-360" w:right="-360"/>
        <w:rPr>
          <w:rFonts w:ascii="Times New Roman" w:hAnsi="Times New Roman" w:cs="Times New Roman"/>
          <w:sz w:val="24"/>
          <w:szCs w:val="24"/>
        </w:rPr>
      </w:pPr>
    </w:p>
    <w:p w14:paraId="0301E551" w14:textId="6E86B7D7" w:rsidR="00D05DB3" w:rsidRDefault="00C30BFC"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 xml:space="preserve">At </w:t>
      </w:r>
      <w:r w:rsidR="00C14659">
        <w:rPr>
          <w:rFonts w:ascii="Times New Roman" w:hAnsi="Times New Roman" w:cs="Times New Roman"/>
          <w:sz w:val="24"/>
          <w:szCs w:val="24"/>
        </w:rPr>
        <w:t>Another Road Counseling</w:t>
      </w:r>
      <w:r w:rsidRPr="000A2CF4">
        <w:rPr>
          <w:rFonts w:ascii="Times New Roman" w:hAnsi="Times New Roman" w:cs="Times New Roman"/>
          <w:sz w:val="24"/>
          <w:szCs w:val="24"/>
        </w:rPr>
        <w:t xml:space="preserve">, LLC, a client is not diagnosed until seen for an initial intake session. Clients are not typically diagnosed until the therapist believes a specific diagnosis to be accurate after a mental health evaluation with the client has been completed, and only if it is in the client's best interest </w:t>
      </w:r>
      <w:r w:rsidRPr="000A2CF4">
        <w:rPr>
          <w:rFonts w:ascii="Times New Roman" w:hAnsi="Times New Roman" w:cs="Times New Roman"/>
          <w:sz w:val="24"/>
          <w:szCs w:val="24"/>
        </w:rPr>
        <w:lastRenderedPageBreak/>
        <w:t xml:space="preserve">to receive a mental health diagnosis. Common diagnostic codes used at </w:t>
      </w:r>
      <w:r w:rsidR="00C14659">
        <w:rPr>
          <w:rFonts w:ascii="Times New Roman" w:hAnsi="Times New Roman" w:cs="Times New Roman"/>
          <w:sz w:val="24"/>
          <w:szCs w:val="24"/>
        </w:rPr>
        <w:t>Another Road Counseling</w:t>
      </w:r>
      <w:r w:rsidRPr="000A2CF4">
        <w:rPr>
          <w:rFonts w:ascii="Times New Roman" w:hAnsi="Times New Roman" w:cs="Times New Roman"/>
          <w:sz w:val="24"/>
          <w:szCs w:val="24"/>
        </w:rPr>
        <w:t>, LLC (list is not comprehensive):</w:t>
      </w:r>
    </w:p>
    <w:p w14:paraId="7AC706ED" w14:textId="77777777" w:rsidR="000A2CF4" w:rsidRPr="000A2CF4" w:rsidRDefault="00C30BFC"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br/>
        <w:t>F43.21 Adjustment Disorde</w:t>
      </w:r>
      <w:r w:rsidR="000A2CF4">
        <w:rPr>
          <w:rFonts w:ascii="Times New Roman" w:hAnsi="Times New Roman" w:cs="Times New Roman"/>
          <w:sz w:val="24"/>
          <w:szCs w:val="24"/>
        </w:rPr>
        <w:t>r w/</w:t>
      </w:r>
      <w:r w:rsidRPr="000A2CF4">
        <w:rPr>
          <w:rFonts w:ascii="Times New Roman" w:hAnsi="Times New Roman" w:cs="Times New Roman"/>
          <w:sz w:val="24"/>
          <w:szCs w:val="24"/>
        </w:rPr>
        <w:t>depressed mood</w:t>
      </w:r>
      <w:r w:rsidR="000A2CF4">
        <w:rPr>
          <w:rFonts w:ascii="Times New Roman" w:hAnsi="Times New Roman" w:cs="Times New Roman"/>
          <w:sz w:val="24"/>
          <w:szCs w:val="24"/>
        </w:rPr>
        <w:tab/>
      </w:r>
      <w:r w:rsidR="000A2CF4">
        <w:rPr>
          <w:rFonts w:ascii="Times New Roman" w:hAnsi="Times New Roman" w:cs="Times New Roman"/>
          <w:sz w:val="24"/>
          <w:szCs w:val="24"/>
        </w:rPr>
        <w:tab/>
      </w:r>
      <w:r w:rsidR="000A2CF4">
        <w:rPr>
          <w:rFonts w:ascii="Times New Roman" w:hAnsi="Times New Roman" w:cs="Times New Roman"/>
          <w:sz w:val="24"/>
          <w:szCs w:val="24"/>
        </w:rPr>
        <w:tab/>
      </w:r>
    </w:p>
    <w:p w14:paraId="40619C46" w14:textId="77777777" w:rsidR="00D05DB3" w:rsidRDefault="00C30BFC"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F43.22</w:t>
      </w:r>
      <w:r w:rsidR="000A2CF4">
        <w:rPr>
          <w:rFonts w:ascii="Times New Roman" w:hAnsi="Times New Roman" w:cs="Times New Roman"/>
          <w:sz w:val="24"/>
          <w:szCs w:val="24"/>
        </w:rPr>
        <w:t xml:space="preserve"> Adjustment Disorder w/</w:t>
      </w:r>
      <w:r w:rsidRPr="000A2CF4">
        <w:rPr>
          <w:rFonts w:ascii="Times New Roman" w:hAnsi="Times New Roman" w:cs="Times New Roman"/>
          <w:sz w:val="24"/>
          <w:szCs w:val="24"/>
        </w:rPr>
        <w:t>anxiety</w:t>
      </w:r>
      <w:r w:rsidR="000A2CF4">
        <w:rPr>
          <w:rFonts w:ascii="Times New Roman" w:hAnsi="Times New Roman" w:cs="Times New Roman"/>
          <w:sz w:val="24"/>
          <w:szCs w:val="24"/>
        </w:rPr>
        <w:tab/>
      </w:r>
      <w:r w:rsidR="000A2CF4">
        <w:rPr>
          <w:rFonts w:ascii="Times New Roman" w:hAnsi="Times New Roman" w:cs="Times New Roman"/>
          <w:sz w:val="24"/>
          <w:szCs w:val="24"/>
        </w:rPr>
        <w:tab/>
      </w:r>
      <w:r w:rsidR="000A2CF4">
        <w:rPr>
          <w:rFonts w:ascii="Times New Roman" w:hAnsi="Times New Roman" w:cs="Times New Roman"/>
          <w:sz w:val="24"/>
          <w:szCs w:val="24"/>
        </w:rPr>
        <w:tab/>
      </w:r>
      <w:r w:rsidR="000A2CF4">
        <w:rPr>
          <w:rFonts w:ascii="Times New Roman" w:hAnsi="Times New Roman" w:cs="Times New Roman"/>
          <w:sz w:val="24"/>
          <w:szCs w:val="24"/>
        </w:rPr>
        <w:tab/>
      </w:r>
    </w:p>
    <w:p w14:paraId="7BB502AA" w14:textId="77777777" w:rsidR="00D05DB3" w:rsidRDefault="000A2CF4" w:rsidP="00D05DB3">
      <w:pPr>
        <w:spacing w:after="0"/>
        <w:ind w:left="-360" w:right="-360"/>
        <w:rPr>
          <w:rFonts w:ascii="Times New Roman" w:hAnsi="Times New Roman" w:cs="Times New Roman"/>
          <w:sz w:val="24"/>
          <w:szCs w:val="24"/>
        </w:rPr>
      </w:pPr>
      <w:r>
        <w:rPr>
          <w:rFonts w:ascii="Times New Roman" w:hAnsi="Times New Roman" w:cs="Times New Roman"/>
          <w:sz w:val="24"/>
          <w:szCs w:val="24"/>
        </w:rPr>
        <w:t>F43.23 Adjustme</w:t>
      </w:r>
      <w:r w:rsidR="009715EF">
        <w:rPr>
          <w:rFonts w:ascii="Times New Roman" w:hAnsi="Times New Roman" w:cs="Times New Roman"/>
          <w:sz w:val="24"/>
          <w:szCs w:val="24"/>
        </w:rPr>
        <w:t>nt Disorder</w:t>
      </w:r>
      <w:r>
        <w:rPr>
          <w:rFonts w:ascii="Times New Roman" w:hAnsi="Times New Roman" w:cs="Times New Roman"/>
          <w:sz w:val="24"/>
          <w:szCs w:val="24"/>
        </w:rPr>
        <w:t xml:space="preserve"> w/mixed anxiety &amp;</w:t>
      </w:r>
      <w:r w:rsidR="00C30BFC" w:rsidRPr="000A2CF4">
        <w:rPr>
          <w:rFonts w:ascii="Times New Roman" w:hAnsi="Times New Roman" w:cs="Times New Roman"/>
          <w:sz w:val="24"/>
          <w:szCs w:val="24"/>
        </w:rPr>
        <w:t xml:space="preserve"> depressed mood</w:t>
      </w:r>
      <w:r>
        <w:rPr>
          <w:rFonts w:ascii="Times New Roman" w:hAnsi="Times New Roman" w:cs="Times New Roman"/>
          <w:sz w:val="24"/>
          <w:szCs w:val="24"/>
        </w:rPr>
        <w:tab/>
      </w:r>
      <w:r w:rsidR="00D05DB3" w:rsidRPr="00D05DB3">
        <w:rPr>
          <w:rFonts w:ascii="Times New Roman" w:hAnsi="Times New Roman" w:cs="Times New Roman"/>
          <w:sz w:val="24"/>
          <w:szCs w:val="24"/>
        </w:rPr>
        <w:t xml:space="preserve"> </w:t>
      </w:r>
    </w:p>
    <w:p w14:paraId="6A3440C5" w14:textId="77777777" w:rsidR="00C30BFC" w:rsidRDefault="00D05DB3"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F41.1 Generalized Anxiety Disorder</w:t>
      </w:r>
    </w:p>
    <w:p w14:paraId="71A5C012" w14:textId="77777777" w:rsidR="00D05DB3" w:rsidRDefault="00D05DB3" w:rsidP="00D05DB3">
      <w:pPr>
        <w:spacing w:after="0"/>
        <w:ind w:left="-360" w:right="-360"/>
        <w:rPr>
          <w:rFonts w:ascii="Times New Roman" w:hAnsi="Times New Roman" w:cs="Times New Roman"/>
          <w:sz w:val="24"/>
          <w:szCs w:val="24"/>
        </w:rPr>
      </w:pPr>
      <w:r>
        <w:rPr>
          <w:rFonts w:ascii="Times New Roman" w:hAnsi="Times New Roman" w:cs="Times New Roman"/>
          <w:sz w:val="24"/>
          <w:szCs w:val="24"/>
        </w:rPr>
        <w:t xml:space="preserve">F33.0 Major Depressive Disorder </w:t>
      </w:r>
    </w:p>
    <w:p w14:paraId="7EC67210" w14:textId="77777777" w:rsidR="00D05DB3" w:rsidRDefault="00D05DB3" w:rsidP="00D05DB3">
      <w:pPr>
        <w:spacing w:after="0"/>
        <w:ind w:left="-360" w:right="-360"/>
        <w:rPr>
          <w:rFonts w:ascii="Times New Roman" w:hAnsi="Times New Roman" w:cs="Times New Roman"/>
          <w:sz w:val="24"/>
          <w:szCs w:val="24"/>
        </w:rPr>
      </w:pPr>
      <w:r w:rsidRPr="000A2CF4">
        <w:rPr>
          <w:rFonts w:ascii="Times New Roman" w:hAnsi="Times New Roman" w:cs="Times New Roman"/>
          <w:sz w:val="24"/>
          <w:szCs w:val="24"/>
        </w:rPr>
        <w:t>F43.10 PTSD</w:t>
      </w:r>
    </w:p>
    <w:p w14:paraId="1E12D603" w14:textId="77777777" w:rsidR="00C30BFC" w:rsidRPr="000A2CF4" w:rsidRDefault="00C30BFC" w:rsidP="00D05DB3">
      <w:pPr>
        <w:spacing w:after="0"/>
        <w:ind w:right="-360"/>
        <w:rPr>
          <w:rFonts w:ascii="Times New Roman" w:hAnsi="Times New Roman" w:cs="Times New Roman"/>
          <w:sz w:val="24"/>
          <w:szCs w:val="24"/>
        </w:rPr>
      </w:pPr>
    </w:p>
    <w:p w14:paraId="53A8F0DA" w14:textId="77777777" w:rsidR="00C30BFC" w:rsidRPr="000A2CF4" w:rsidRDefault="00C30BFC" w:rsidP="00D05DB3">
      <w:pPr>
        <w:ind w:left="-360" w:right="-360"/>
        <w:rPr>
          <w:rFonts w:ascii="Times New Roman" w:hAnsi="Times New Roman" w:cs="Times New Roman"/>
          <w:sz w:val="24"/>
          <w:szCs w:val="24"/>
        </w:rPr>
      </w:pPr>
      <w:r w:rsidRPr="000A2CF4">
        <w:rPr>
          <w:rFonts w:ascii="Times New Roman" w:hAnsi="Times New Roman" w:cs="Times New Roman"/>
          <w:sz w:val="24"/>
          <w:szCs w:val="24"/>
        </w:rPr>
        <w:t xml:space="preserve">You have a right to initiate a dispute resolution process if the actual amount charged to you substantially exceeds the estimated charges stated in your Good Faith Estimate (which means $400 or more beyond the estimated charges per services rendered). </w:t>
      </w:r>
    </w:p>
    <w:p w14:paraId="132CCB24" w14:textId="77777777" w:rsidR="00C30BFC" w:rsidRPr="00D05DB3" w:rsidRDefault="00C30BFC" w:rsidP="00D05DB3">
      <w:pPr>
        <w:ind w:left="-360" w:right="-360"/>
        <w:rPr>
          <w:rFonts w:ascii="Times New Roman" w:eastAsia="Times New Roman" w:hAnsi="Times New Roman" w:cs="Times New Roman"/>
          <w:sz w:val="24"/>
          <w:szCs w:val="24"/>
        </w:rPr>
      </w:pPr>
      <w:r w:rsidRPr="000A2CF4">
        <w:rPr>
          <w:rFonts w:ascii="Times New Roman" w:hAnsi="Times New Roman" w:cs="Times New Roman"/>
          <w:sz w:val="24"/>
          <w:szCs w:val="24"/>
        </w:rPr>
        <w:t xml:space="preserve">You are encouraged to speak with your provider at any time about any questions you may have regarding </w:t>
      </w:r>
      <w:r w:rsidRPr="00D05DB3">
        <w:rPr>
          <w:rFonts w:ascii="Times New Roman" w:hAnsi="Times New Roman" w:cs="Times New Roman"/>
          <w:sz w:val="24"/>
          <w:szCs w:val="24"/>
        </w:rPr>
        <w:t>your treatment plan, or the information provided to you in this Good Faith Estimate.</w:t>
      </w:r>
      <w:r w:rsidR="00D05DB3" w:rsidRPr="00D05DB3">
        <w:rPr>
          <w:rFonts w:ascii="Times New Roman" w:eastAsia="Times New Roman" w:hAnsi="Times New Roman" w:cs="Times New Roman"/>
          <w:sz w:val="24"/>
          <w:szCs w:val="24"/>
        </w:rPr>
        <w:t xml:space="preserve">  Keep a copy of this Good Faith Estimate in a safe place or take a picture of it.</w:t>
      </w:r>
      <w:r w:rsidRPr="00D05DB3">
        <w:rPr>
          <w:rFonts w:ascii="Times New Roman" w:eastAsia="Times New Roman" w:hAnsi="Times New Roman" w:cs="Times New Roman"/>
          <w:sz w:val="24"/>
          <w:szCs w:val="24"/>
        </w:rPr>
        <w:br/>
      </w:r>
      <w:r w:rsidRPr="00D05DB3">
        <w:rPr>
          <w:rFonts w:ascii="Times New Roman" w:eastAsia="Times New Roman" w:hAnsi="Times New Roman" w:cs="Times New Roman"/>
          <w:sz w:val="24"/>
          <w:szCs w:val="24"/>
        </w:rPr>
        <w:br/>
        <w:t>Further information about your right to a Good Faith Estimate and the GFE dispute process is available at </w:t>
      </w:r>
      <w:hyperlink r:id="rId5" w:tgtFrame="_blank" w:history="1">
        <w:r w:rsidRPr="00D05DB3">
          <w:rPr>
            <w:rFonts w:ascii="Times New Roman" w:eastAsia="Times New Roman" w:hAnsi="Times New Roman" w:cs="Times New Roman"/>
            <w:sz w:val="24"/>
            <w:szCs w:val="24"/>
            <w:u w:val="single"/>
          </w:rPr>
          <w:t>www.cms.gov/nosurprises</w:t>
        </w:r>
      </w:hyperlink>
      <w:r w:rsidR="00D05DB3" w:rsidRPr="00D05DB3">
        <w:rPr>
          <w:rFonts w:ascii="Times New Roman" w:eastAsia="Times New Roman" w:hAnsi="Times New Roman" w:cs="Times New Roman"/>
          <w:sz w:val="24"/>
          <w:szCs w:val="24"/>
        </w:rPr>
        <w:t>.</w:t>
      </w:r>
    </w:p>
    <w:p w14:paraId="3879E5CB" w14:textId="77777777" w:rsidR="00D05DB3" w:rsidRPr="00D05DB3" w:rsidRDefault="00D05DB3" w:rsidP="00D05DB3">
      <w:pPr>
        <w:ind w:left="-360" w:right="-360"/>
        <w:rPr>
          <w:rFonts w:ascii="Times New Roman" w:eastAsia="Times New Roman" w:hAnsi="Times New Roman" w:cs="Times New Roman"/>
          <w:sz w:val="24"/>
          <w:szCs w:val="24"/>
        </w:rPr>
      </w:pPr>
    </w:p>
    <w:p w14:paraId="37715BB0" w14:textId="77777777" w:rsidR="00D05DB3" w:rsidRDefault="00D05DB3" w:rsidP="00D05DB3">
      <w:pPr>
        <w:spacing w:after="0"/>
        <w:ind w:left="-360" w:right="-36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IMPORTANT: </w:t>
      </w:r>
    </w:p>
    <w:p w14:paraId="12D73898" w14:textId="77777777" w:rsidR="00C30BFC" w:rsidRDefault="00D05DB3" w:rsidP="00D05DB3">
      <w:pPr>
        <w:ind w:left="-360" w:right="-360"/>
        <w:rPr>
          <w:rFonts w:ascii="Times New Roman" w:eastAsia="Times New Roman" w:hAnsi="Times New Roman" w:cs="Times New Roman"/>
          <w:color w:val="1D2228"/>
          <w:sz w:val="24"/>
          <w:szCs w:val="24"/>
        </w:rPr>
      </w:pPr>
      <w:r w:rsidRPr="00D05DB3">
        <w:rPr>
          <w:rFonts w:ascii="Times New Roman" w:eastAsia="Times New Roman" w:hAnsi="Times New Roman" w:cs="Times New Roman"/>
          <w:color w:val="1D2228"/>
          <w:sz w:val="24"/>
          <w:szCs w:val="24"/>
        </w:rPr>
        <w:t xml:space="preserve">While I am not required to sign this form, I acknowledge that the provider may not treat me.  I have the right to choose to get care from a provider and/or practice that is within my health plan’s network.  With my signature for this Good Faith Estimate, I acknowledge that I have received, reviewed, understand and agree with this document. </w:t>
      </w:r>
    </w:p>
    <w:p w14:paraId="65A2E7E6" w14:textId="77777777" w:rsidR="00D05DB3" w:rsidRDefault="00D05DB3" w:rsidP="00D05DB3">
      <w:pPr>
        <w:ind w:left="-360" w:right="-360"/>
        <w:rPr>
          <w:rFonts w:ascii="Times New Roman" w:eastAsia="Times New Roman" w:hAnsi="Times New Roman" w:cs="Times New Roman"/>
          <w:color w:val="1D2228"/>
          <w:sz w:val="24"/>
          <w:szCs w:val="24"/>
        </w:rPr>
      </w:pPr>
    </w:p>
    <w:p w14:paraId="35A743BD" w14:textId="4147ADC3" w:rsidR="00D05DB3" w:rsidRDefault="00D05DB3" w:rsidP="00D05DB3">
      <w:pPr>
        <w:ind w:left="-360" w:right="-36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Client </w:t>
      </w:r>
      <w:r w:rsidR="00DE1985">
        <w:rPr>
          <w:rFonts w:ascii="Times New Roman" w:eastAsia="Times New Roman" w:hAnsi="Times New Roman" w:cs="Times New Roman"/>
          <w:color w:val="1D2228"/>
          <w:sz w:val="24"/>
          <w:szCs w:val="24"/>
        </w:rPr>
        <w:t>Signature: _</w:t>
      </w:r>
      <w:r>
        <w:rPr>
          <w:rFonts w:ascii="Times New Roman" w:eastAsia="Times New Roman" w:hAnsi="Times New Roman" w:cs="Times New Roman"/>
          <w:color w:val="1D2228"/>
          <w:sz w:val="24"/>
          <w:szCs w:val="24"/>
        </w:rPr>
        <w:t>___________</w:t>
      </w:r>
      <w:r w:rsidR="00DE1985">
        <w:rPr>
          <w:rFonts w:ascii="Times New Roman" w:eastAsia="Times New Roman" w:hAnsi="Times New Roman" w:cs="Times New Roman"/>
          <w:color w:val="1D2228"/>
          <w:sz w:val="24"/>
          <w:szCs w:val="24"/>
        </w:rPr>
        <w:t xml:space="preserve">______________________________ </w:t>
      </w:r>
      <w:proofErr w:type="gramStart"/>
      <w:r>
        <w:rPr>
          <w:rFonts w:ascii="Times New Roman" w:eastAsia="Times New Roman" w:hAnsi="Times New Roman" w:cs="Times New Roman"/>
          <w:color w:val="1D2228"/>
          <w:sz w:val="24"/>
          <w:szCs w:val="24"/>
        </w:rPr>
        <w:t>Date:_</w:t>
      </w:r>
      <w:proofErr w:type="gramEnd"/>
      <w:r>
        <w:rPr>
          <w:rFonts w:ascii="Times New Roman" w:eastAsia="Times New Roman" w:hAnsi="Times New Roman" w:cs="Times New Roman"/>
          <w:color w:val="1D2228"/>
          <w:sz w:val="24"/>
          <w:szCs w:val="24"/>
        </w:rPr>
        <w:t>______________________</w:t>
      </w:r>
    </w:p>
    <w:p w14:paraId="75E1F903" w14:textId="77777777" w:rsidR="00C14659" w:rsidRPr="00D05DB3" w:rsidRDefault="00C14659" w:rsidP="00D05DB3">
      <w:pPr>
        <w:ind w:left="-360" w:right="-360"/>
        <w:rPr>
          <w:rFonts w:ascii="Times New Roman" w:hAnsi="Times New Roman" w:cs="Times New Roman"/>
          <w:sz w:val="24"/>
          <w:szCs w:val="24"/>
        </w:rPr>
      </w:pPr>
    </w:p>
    <w:p w14:paraId="6CDE73B0" w14:textId="77777777" w:rsidR="004D73C8" w:rsidRDefault="004D73C8" w:rsidP="00D05DB3">
      <w:pPr>
        <w:ind w:left="-360" w:right="-360"/>
        <w:rPr>
          <w:rFonts w:ascii="Times New Roman" w:hAnsi="Times New Roman" w:cs="Times New Roman"/>
          <w:sz w:val="24"/>
          <w:szCs w:val="24"/>
        </w:rPr>
      </w:pPr>
    </w:p>
    <w:p w14:paraId="2D091276" w14:textId="77777777" w:rsidR="00DE1985" w:rsidRDefault="00DE1985" w:rsidP="00D05DB3">
      <w:pPr>
        <w:ind w:left="-360" w:right="-360"/>
        <w:rPr>
          <w:rFonts w:ascii="Times New Roman" w:hAnsi="Times New Roman" w:cs="Times New Roman"/>
          <w:sz w:val="24"/>
          <w:szCs w:val="24"/>
        </w:rPr>
      </w:pPr>
    </w:p>
    <w:p w14:paraId="50160585" w14:textId="77777777" w:rsidR="00DE1985" w:rsidRDefault="00DE1985" w:rsidP="00D05DB3">
      <w:pPr>
        <w:ind w:left="-360" w:right="-360"/>
        <w:rPr>
          <w:rFonts w:ascii="Times New Roman" w:hAnsi="Times New Roman" w:cs="Times New Roman"/>
          <w:sz w:val="24"/>
          <w:szCs w:val="24"/>
        </w:rPr>
      </w:pPr>
    </w:p>
    <w:p w14:paraId="77DE922F" w14:textId="77777777" w:rsidR="00DE1985" w:rsidRDefault="00DE1985" w:rsidP="00D05DB3">
      <w:pPr>
        <w:ind w:left="-360" w:right="-360"/>
        <w:rPr>
          <w:rFonts w:ascii="Times New Roman" w:hAnsi="Times New Roman" w:cs="Times New Roman"/>
          <w:sz w:val="24"/>
          <w:szCs w:val="24"/>
        </w:rPr>
      </w:pPr>
    </w:p>
    <w:p w14:paraId="309B113B" w14:textId="77777777" w:rsidR="00DE1985" w:rsidRDefault="00DE1985" w:rsidP="00D05DB3">
      <w:pPr>
        <w:ind w:left="-360" w:right="-360"/>
        <w:rPr>
          <w:rFonts w:ascii="Times New Roman" w:hAnsi="Times New Roman" w:cs="Times New Roman"/>
          <w:sz w:val="24"/>
          <w:szCs w:val="24"/>
        </w:rPr>
      </w:pPr>
    </w:p>
    <w:p w14:paraId="47F0DD86" w14:textId="77777777" w:rsidR="00DE1985" w:rsidRDefault="00DE1985" w:rsidP="00D05DB3">
      <w:pPr>
        <w:ind w:left="-360" w:right="-360"/>
        <w:rPr>
          <w:rFonts w:ascii="Times New Roman" w:hAnsi="Times New Roman" w:cs="Times New Roman"/>
          <w:sz w:val="24"/>
          <w:szCs w:val="24"/>
        </w:rPr>
      </w:pPr>
    </w:p>
    <w:p w14:paraId="7E6F3664" w14:textId="77777777" w:rsidR="00DE1985" w:rsidRDefault="00DE1985" w:rsidP="00D05DB3">
      <w:pPr>
        <w:ind w:left="-360" w:right="-360"/>
        <w:rPr>
          <w:rFonts w:ascii="Times New Roman" w:hAnsi="Times New Roman" w:cs="Times New Roman"/>
          <w:sz w:val="24"/>
          <w:szCs w:val="24"/>
        </w:rPr>
      </w:pPr>
    </w:p>
    <w:p w14:paraId="0B869CEF" w14:textId="77777777" w:rsidR="00DE1985" w:rsidRDefault="00DE1985" w:rsidP="00D05DB3">
      <w:pPr>
        <w:ind w:left="-360" w:right="-360"/>
        <w:rPr>
          <w:rFonts w:ascii="Times New Roman" w:hAnsi="Times New Roman" w:cs="Times New Roman"/>
          <w:sz w:val="24"/>
          <w:szCs w:val="24"/>
        </w:rPr>
      </w:pPr>
    </w:p>
    <w:p w14:paraId="7EE26606" w14:textId="77777777" w:rsidR="00DE1985" w:rsidRPr="00DE1985" w:rsidRDefault="00DE1985" w:rsidP="00D05DB3">
      <w:pPr>
        <w:ind w:left="-360" w:right="-360"/>
        <w:rPr>
          <w:rFonts w:ascii="Arial" w:hAnsi="Arial" w:cs="Arial"/>
          <w:sz w:val="16"/>
          <w:szCs w:val="16"/>
        </w:rPr>
      </w:pPr>
      <w:r>
        <w:rPr>
          <w:rFonts w:ascii="Arial" w:hAnsi="Arial" w:cs="Arial"/>
          <w:sz w:val="16"/>
          <w:szCs w:val="16"/>
        </w:rPr>
        <w:t>01</w:t>
      </w:r>
      <w:r w:rsidRPr="00DE1985">
        <w:rPr>
          <w:rFonts w:ascii="Arial" w:hAnsi="Arial" w:cs="Arial"/>
          <w:sz w:val="16"/>
          <w:szCs w:val="16"/>
        </w:rPr>
        <w:t>/22</w:t>
      </w:r>
    </w:p>
    <w:sectPr w:rsidR="00DE1985" w:rsidRPr="00DE1985" w:rsidSect="00C30BF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F454D"/>
    <w:multiLevelType w:val="hybridMultilevel"/>
    <w:tmpl w:val="E23A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97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FC"/>
    <w:rsid w:val="000A2CF4"/>
    <w:rsid w:val="004D73C8"/>
    <w:rsid w:val="007C21C9"/>
    <w:rsid w:val="00830874"/>
    <w:rsid w:val="009715EF"/>
    <w:rsid w:val="00BC58BC"/>
    <w:rsid w:val="00C14659"/>
    <w:rsid w:val="00C30BFC"/>
    <w:rsid w:val="00CB2966"/>
    <w:rsid w:val="00D05DB3"/>
    <w:rsid w:val="00DE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5144"/>
  <w15:chartTrackingRefBased/>
  <w15:docId w15:val="{DDECCA97-B710-4CA8-A37D-042B536D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BF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ms.gov/nosurpri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Christiansen</dc:creator>
  <cp:keywords/>
  <dc:description/>
  <cp:lastModifiedBy>Ashley DuPree</cp:lastModifiedBy>
  <cp:revision>4</cp:revision>
  <dcterms:created xsi:type="dcterms:W3CDTF">2022-03-06T16:19:00Z</dcterms:created>
  <dcterms:modified xsi:type="dcterms:W3CDTF">2025-01-21T23:22:00Z</dcterms:modified>
</cp:coreProperties>
</file>